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2"/>
          <w:szCs w:val="22"/>
        </w:rPr>
        <w:t>Дело № 2-3879</w:t>
      </w:r>
      <w:r>
        <w:rPr>
          <w:rFonts w:ascii="Times New Roman" w:eastAsia="Times New Roman" w:hAnsi="Times New Roman" w:cs="Times New Roman"/>
          <w:sz w:val="22"/>
          <w:szCs w:val="22"/>
        </w:rPr>
        <w:t>-2602/25</w:t>
      </w:r>
    </w:p>
    <w:p>
      <w:pPr>
        <w:keepNext/>
        <w:spacing w:before="0" w:after="0"/>
        <w:ind w:firstLine="567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УИД </w:t>
      </w:r>
      <w:r>
        <w:rPr>
          <w:rFonts w:ascii="Times New Roman" w:eastAsia="Times New Roman" w:hAnsi="Times New Roman" w:cs="Times New Roman"/>
          <w:sz w:val="20"/>
          <w:szCs w:val="20"/>
        </w:rPr>
        <w:t>86MS0057-</w:t>
      </w:r>
      <w:r>
        <w:rPr>
          <w:rStyle w:val="cat-PhoneNumbergrp-14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5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-02</w:t>
      </w:r>
    </w:p>
    <w:p>
      <w:pPr>
        <w:keepNext/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14 ноябр</w:t>
      </w:r>
      <w:r>
        <w:rPr>
          <w:rFonts w:ascii="Times New Roman" w:eastAsia="Times New Roman" w:hAnsi="Times New Roman" w:cs="Times New Roman"/>
          <w:sz w:val="26"/>
          <w:szCs w:val="26"/>
        </w:rPr>
        <w:t>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округа-Югры Бордунов М.Б.,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в порядке упрощенного производства гражданское дело по иску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Общества с ограниченной ответственностью ПКО «Право онлайн»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Абрамову Максиму Сергеевичу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взыскании задолженности по договору </w:t>
      </w:r>
      <w:r>
        <w:rPr>
          <w:rFonts w:ascii="Times New Roman" w:eastAsia="Times New Roman" w:hAnsi="Times New Roman" w:cs="Times New Roman"/>
          <w:sz w:val="26"/>
          <w:szCs w:val="26"/>
        </w:rPr>
        <w:t>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судебных расходов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232.2, 232.4 Гражданского процессуального кодекса Российской Федерации, суд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Исковое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ответственностью ПКО «Право онлайн»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>Абрамову Максиму Сергеевичу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взыск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ании задолженности по договору </w:t>
      </w:r>
      <w:r>
        <w:rPr>
          <w:rFonts w:ascii="Times New Roman" w:eastAsia="Times New Roman" w:hAnsi="Times New Roman" w:cs="Times New Roman"/>
          <w:sz w:val="26"/>
          <w:szCs w:val="26"/>
        </w:rPr>
        <w:t>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судебных расходов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удовлетворить.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Взыскать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Абрамова Максима Сергеевича, </w:t>
      </w:r>
      <w:r>
        <w:rPr>
          <w:rStyle w:val="cat-PassportDatagrp-12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ответственностью ПКО «Право онлайн», ИНН </w:t>
      </w:r>
      <w:r>
        <w:rPr>
          <w:rStyle w:val="cat-PhoneNumbergrp-16rplc-1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задолженност</w:t>
      </w:r>
      <w:r>
        <w:rPr>
          <w:rFonts w:ascii="Times New Roman" w:eastAsia="Times New Roman" w:hAnsi="Times New Roman" w:cs="Times New Roman"/>
          <w:sz w:val="26"/>
          <w:szCs w:val="26"/>
        </w:rPr>
        <w:t>ь по договору займа № 06396247 от 26.10.2024 за период с 26.10.2024 по 08.04.2025 в размере 24 068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а также судебные расходы по оплате государст</w:t>
      </w:r>
      <w:r>
        <w:rPr>
          <w:rFonts w:ascii="Times New Roman" w:eastAsia="Times New Roman" w:hAnsi="Times New Roman" w:cs="Times New Roman"/>
          <w:sz w:val="26"/>
          <w:szCs w:val="26"/>
        </w:rPr>
        <w:t>венной пошлины в размере 4 000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рублей; а всего взыскать 28 068 (двадцать восемь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тысяч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пятьсот </w:t>
      </w:r>
      <w:r>
        <w:rPr>
          <w:rFonts w:ascii="Times New Roman" w:eastAsia="Times New Roman" w:hAnsi="Times New Roman" w:cs="Times New Roman"/>
          <w:sz w:val="26"/>
          <w:szCs w:val="26"/>
        </w:rPr>
        <w:t>шестьдесят восемь</w:t>
      </w:r>
      <w:r>
        <w:rPr>
          <w:rFonts w:ascii="Times New Roman" w:eastAsia="Times New Roman" w:hAnsi="Times New Roman" w:cs="Times New Roman"/>
          <w:sz w:val="26"/>
          <w:szCs w:val="26"/>
        </w:rPr>
        <w:t>) рублей 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копеек.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апелляционном порядке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ХМАО-Югры.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М.Б. Бордунов </w:t>
      </w:r>
    </w:p>
    <w:p>
      <w:pPr>
        <w:spacing w:before="0" w:after="0"/>
        <w:ind w:firstLine="567"/>
        <w:jc w:val="both"/>
        <w:rPr>
          <w:sz w:val="20"/>
          <w:szCs w:val="20"/>
        </w:rPr>
      </w:pP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КОПИЯ ВЕРНА 14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ноябр</w:t>
      </w:r>
      <w:r>
        <w:rPr>
          <w:rFonts w:ascii="Times New Roman" w:eastAsia="Times New Roman" w:hAnsi="Times New Roman" w:cs="Times New Roman"/>
          <w:sz w:val="20"/>
          <w:szCs w:val="20"/>
        </w:rPr>
        <w:t>я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М.Б. Бордунов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</w:t>
      </w:r>
      <w:r>
        <w:rPr>
          <w:rFonts w:ascii="Times New Roman" w:eastAsia="Times New Roman" w:hAnsi="Times New Roman" w:cs="Times New Roman"/>
          <w:sz w:val="20"/>
          <w:szCs w:val="20"/>
        </w:rPr>
        <w:t>кумент находится в деле № 2-3879</w:t>
      </w:r>
      <w:r>
        <w:rPr>
          <w:rFonts w:ascii="Times New Roman" w:eastAsia="Times New Roman" w:hAnsi="Times New Roman" w:cs="Times New Roman"/>
          <w:sz w:val="20"/>
          <w:szCs w:val="20"/>
        </w:rPr>
        <w:t>-2602/25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4rplc-0">
    <w:name w:val="cat-PhoneNumber grp-14 rplc-0"/>
    <w:basedOn w:val="DefaultParagraphFont"/>
  </w:style>
  <w:style w:type="character" w:customStyle="1" w:styleId="cat-PhoneNumbergrp-15rplc-1">
    <w:name w:val="cat-PhoneNumber grp-15 rplc-1"/>
    <w:basedOn w:val="DefaultParagraphFont"/>
  </w:style>
  <w:style w:type="character" w:customStyle="1" w:styleId="cat-PassportDatagrp-12rplc-10">
    <w:name w:val="cat-PassportData grp-12 rplc-10"/>
    <w:basedOn w:val="DefaultParagraphFont"/>
  </w:style>
  <w:style w:type="character" w:customStyle="1" w:styleId="cat-PhoneNumbergrp-16rplc-14">
    <w:name w:val="cat-PhoneNumber grp-16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